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0018" w14:textId="77777777" w:rsidR="00AE500B" w:rsidRPr="00987638" w:rsidRDefault="00AE500B" w:rsidP="00AE500B">
      <w:pPr>
        <w:spacing w:before="100" w:beforeAutospacing="1" w:after="100" w:afterAutospacing="1" w:line="240" w:lineRule="auto"/>
        <w:rPr>
          <w:rFonts w:ascii="Arial" w:eastAsia="Times New Roman" w:hAnsi="Arial" w:cs="Arial"/>
        </w:rPr>
      </w:pPr>
      <w:r w:rsidRPr="00987638">
        <w:rPr>
          <w:rFonts w:ascii="Arial" w:eastAsia="Times New Roman" w:hAnsi="Arial" w:cs="Arial"/>
          <w:b/>
          <w:bCs/>
          <w:sz w:val="30"/>
          <w:szCs w:val="30"/>
        </w:rPr>
        <w:t>PARENTS' CODE OF CONDUCT</w:t>
      </w:r>
    </w:p>
    <w:p w14:paraId="7C08795F" w14:textId="77777777" w:rsidR="00AE500B" w:rsidRPr="00987638" w:rsidRDefault="00AE500B" w:rsidP="00AE500B">
      <w:pPr>
        <w:spacing w:before="100" w:beforeAutospacing="1" w:after="100" w:afterAutospacing="1" w:line="240" w:lineRule="auto"/>
        <w:ind w:left="72"/>
        <w:rPr>
          <w:rFonts w:ascii="Arial" w:eastAsia="Times New Roman" w:hAnsi="Arial" w:cs="Arial"/>
        </w:rPr>
      </w:pPr>
      <w:r w:rsidRPr="00987638">
        <w:rPr>
          <w:rFonts w:ascii="Arial" w:eastAsia="Times New Roman" w:hAnsi="Arial" w:cs="Arial"/>
        </w:rPr>
        <w:t>As a condition of membership, the undersigned hereby acknowledges and agrees to read and adhere to the Parents’ Code of Conduct provided below. The Code covers all relevant activities that affect and reflect on the Gillette Swim Team.</w:t>
      </w:r>
    </w:p>
    <w:p w14:paraId="6C253DDA"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 xml:space="preserve">Parents shall not interfere with the coaching staff during practices or swim meets. (Generally, unless summoned by a coach or working at a </w:t>
      </w:r>
      <w:proofErr w:type="gramStart"/>
      <w:r w:rsidRPr="00987638">
        <w:rPr>
          <w:rFonts w:ascii="Arial" w:eastAsia="Times New Roman" w:hAnsi="Arial" w:cs="Arial"/>
        </w:rPr>
        <w:t>meet</w:t>
      </w:r>
      <w:proofErr w:type="gramEnd"/>
      <w:r w:rsidRPr="00987638">
        <w:rPr>
          <w:rFonts w:ascii="Arial" w:eastAsia="Times New Roman" w:hAnsi="Arial" w:cs="Arial"/>
        </w:rPr>
        <w:t>, parents shall not cross the white line of the pool deck.)</w:t>
      </w:r>
    </w:p>
    <w:p w14:paraId="6BC2B646"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not engage in or condone any act of sexual or other forms of harassment, lewd behavior, or violence at the Aquatic Center, swim meets, or other GST functions.</w:t>
      </w:r>
    </w:p>
    <w:p w14:paraId="27D792CB"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not pull their children from practice because they are dissatisfied with their swimmers’ or coaches’ performance.</w:t>
      </w:r>
    </w:p>
    <w:p w14:paraId="142736DD"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not approach any official during a swim meet with questions or complaints about an official’s decision.</w:t>
      </w:r>
    </w:p>
    <w:p w14:paraId="3F7069D8"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not criticize the coaching staff in front of swimmers.</w:t>
      </w:r>
    </w:p>
    <w:p w14:paraId="569947BA"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not engage in any conduct that is detrimental to the team.</w:t>
      </w:r>
    </w:p>
    <w:p w14:paraId="5161969E"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constructively and respectfully discuss issues they have with the team or coaching staff apart from practices and swim meets in privately arranged meetings with the coach or at relevant GST meetings. Parents shall follow the proper line of communication* procedure.</w:t>
      </w:r>
    </w:p>
    <w:p w14:paraId="27DC0264"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always maintain a respectful and supportive attitude toward their own children, other swimmers, other parents, and the coaching staff.</w:t>
      </w:r>
    </w:p>
    <w:p w14:paraId="3E548BBF"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ensure their children arrive to practice on time and are picked up on time when practice is finished.</w:t>
      </w:r>
    </w:p>
    <w:p w14:paraId="4C81FAEC"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responsibly supervise any non-swimming children they bring to the Aquatic Center.</w:t>
      </w:r>
    </w:p>
    <w:p w14:paraId="31841616" w14:textId="77777777" w:rsidR="00AE500B" w:rsidRPr="00987638"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adhere to all School District and Aquatic Center policies while on Aquatic Center premises.</w:t>
      </w:r>
    </w:p>
    <w:p w14:paraId="3350287A" w14:textId="77777777" w:rsidR="00AE500B" w:rsidRDefault="00AE500B" w:rsidP="00AE500B">
      <w:pPr>
        <w:numPr>
          <w:ilvl w:val="0"/>
          <w:numId w:val="1"/>
        </w:numPr>
        <w:spacing w:before="100" w:beforeAutospacing="1" w:after="100" w:afterAutospacing="1" w:line="240" w:lineRule="auto"/>
        <w:rPr>
          <w:rFonts w:ascii="Arial" w:eastAsia="Times New Roman" w:hAnsi="Arial" w:cs="Arial"/>
        </w:rPr>
      </w:pPr>
      <w:r w:rsidRPr="00987638">
        <w:rPr>
          <w:rFonts w:ascii="Arial" w:eastAsia="Times New Roman" w:hAnsi="Arial" w:cs="Arial"/>
        </w:rPr>
        <w:t>Parents shall engage in good sportsmanship and project a positive image of GST during swim meets.</w:t>
      </w:r>
    </w:p>
    <w:p w14:paraId="41C69AB9" w14:textId="77777777" w:rsidR="000C3FD0" w:rsidRPr="000C3FD0" w:rsidRDefault="000C3FD0" w:rsidP="000C3FD0">
      <w:pPr>
        <w:numPr>
          <w:ilvl w:val="0"/>
          <w:numId w:val="1"/>
        </w:numPr>
        <w:shd w:val="clear" w:color="auto" w:fill="FFFFFF"/>
        <w:spacing w:before="100" w:beforeAutospacing="1" w:after="100" w:afterAutospacing="1" w:line="240" w:lineRule="auto"/>
        <w:rPr>
          <w:rFonts w:ascii="Arial" w:eastAsia="Times New Roman" w:hAnsi="Arial" w:cs="Arial"/>
          <w:color w:val="333333"/>
        </w:rPr>
      </w:pPr>
      <w:r w:rsidRPr="000C3FD0">
        <w:rPr>
          <w:rFonts w:ascii="Arial" w:eastAsia="Times New Roman" w:hAnsi="Arial" w:cs="Arial"/>
          <w:color w:val="333333"/>
        </w:rPr>
        <w:t>Parents shall follow the proper line of communication if issues or problems arise.</w:t>
      </w:r>
    </w:p>
    <w:p w14:paraId="1D0DF73A" w14:textId="77777777" w:rsidR="000C3FD0" w:rsidRPr="00987638" w:rsidRDefault="000C3FD0" w:rsidP="000C3FD0">
      <w:pPr>
        <w:spacing w:before="100" w:beforeAutospacing="1" w:after="100" w:afterAutospacing="1" w:line="240" w:lineRule="auto"/>
        <w:ind w:left="720"/>
        <w:rPr>
          <w:rFonts w:ascii="Arial" w:eastAsia="Times New Roman" w:hAnsi="Arial" w:cs="Arial"/>
        </w:rPr>
      </w:pPr>
    </w:p>
    <w:p w14:paraId="252DAC09" w14:textId="77777777" w:rsidR="00AE500B" w:rsidRPr="00987638" w:rsidRDefault="00AE500B" w:rsidP="00AE500B">
      <w:pPr>
        <w:spacing w:before="100" w:beforeAutospacing="1" w:after="100" w:afterAutospacing="1" w:line="240" w:lineRule="auto"/>
        <w:ind w:left="72"/>
        <w:rPr>
          <w:rFonts w:ascii="Arial" w:eastAsia="Times New Roman" w:hAnsi="Arial" w:cs="Arial"/>
        </w:rPr>
      </w:pPr>
      <w:r w:rsidRPr="00987638">
        <w:rPr>
          <w:rFonts w:ascii="Arial" w:eastAsia="Times New Roman" w:hAnsi="Arial" w:cs="Arial"/>
        </w:rPr>
        <w:t>All Gillette Swim Team parents agree and are thus obligated to follow the Code of Conduct. The GST coaching staff and Board of Directors reserve the right to discipline parents who fail to follow the Code. At the discretion of the Board and /or GST Coaching staff, disciplinary action can range from verbal warnings to expulsion from the team.</w:t>
      </w:r>
    </w:p>
    <w:p w14:paraId="642D9555" w14:textId="77777777" w:rsidR="00AE500B" w:rsidRPr="00987638" w:rsidRDefault="00AE500B" w:rsidP="00AE500B">
      <w:pPr>
        <w:spacing w:before="100" w:beforeAutospacing="1" w:after="100" w:afterAutospacing="1" w:line="240" w:lineRule="auto"/>
        <w:ind w:left="72"/>
        <w:rPr>
          <w:rFonts w:ascii="Arial" w:eastAsia="Times New Roman" w:hAnsi="Arial" w:cs="Arial"/>
        </w:rPr>
      </w:pPr>
      <w:r w:rsidRPr="00987638">
        <w:rPr>
          <w:rFonts w:ascii="Arial" w:eastAsia="Times New Roman" w:hAnsi="Arial" w:cs="Arial"/>
        </w:rPr>
        <w:t>*LINE OF COMMUNICATION:1</w:t>
      </w:r>
      <w:r w:rsidRPr="00987638">
        <w:rPr>
          <w:rFonts w:ascii="Arial" w:eastAsia="Times New Roman" w:hAnsi="Arial" w:cs="Arial"/>
          <w:vertAlign w:val="superscript"/>
        </w:rPr>
        <w:t>st</w:t>
      </w:r>
      <w:r w:rsidRPr="00987638">
        <w:rPr>
          <w:rFonts w:ascii="Arial" w:eastAsia="Times New Roman" w:hAnsi="Arial" w:cs="Arial"/>
        </w:rPr>
        <w:t> speak to your athletes' coach. 2</w:t>
      </w:r>
      <w:r w:rsidRPr="00987638">
        <w:rPr>
          <w:rFonts w:ascii="Arial" w:eastAsia="Times New Roman" w:hAnsi="Arial" w:cs="Arial"/>
          <w:vertAlign w:val="superscript"/>
        </w:rPr>
        <w:t>nd</w:t>
      </w:r>
      <w:r w:rsidRPr="00987638">
        <w:rPr>
          <w:rFonts w:ascii="Arial" w:eastAsia="Times New Roman" w:hAnsi="Arial" w:cs="Arial"/>
        </w:rPr>
        <w:t> speak to the Head Coach. 3</w:t>
      </w:r>
      <w:r w:rsidRPr="00987638">
        <w:rPr>
          <w:rFonts w:ascii="Arial" w:eastAsia="Times New Roman" w:hAnsi="Arial" w:cs="Arial"/>
          <w:vertAlign w:val="superscript"/>
        </w:rPr>
        <w:t>rd</w:t>
      </w:r>
      <w:r w:rsidRPr="00987638">
        <w:rPr>
          <w:rFonts w:ascii="Arial" w:eastAsia="Times New Roman" w:hAnsi="Arial" w:cs="Arial"/>
        </w:rPr>
        <w:t> contact the Gillette Swim Team Board through the Contact Us tab on our website.</w:t>
      </w:r>
    </w:p>
    <w:p w14:paraId="0F226691" w14:textId="77777777" w:rsidR="00F6042B" w:rsidRDefault="00F6042B"/>
    <w:sectPr w:rsidR="00F6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11C56"/>
    <w:multiLevelType w:val="multilevel"/>
    <w:tmpl w:val="870C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F7B46"/>
    <w:multiLevelType w:val="multilevel"/>
    <w:tmpl w:val="172C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064767">
    <w:abstractNumId w:val="0"/>
  </w:num>
  <w:num w:numId="2" w16cid:durableId="99603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0B"/>
    <w:rsid w:val="000C3FD0"/>
    <w:rsid w:val="00AE500B"/>
    <w:rsid w:val="00F6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E473"/>
  <w15:chartTrackingRefBased/>
  <w15:docId w15:val="{AC424461-FA9D-4E58-9B6B-2729E0B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Campbell</dc:creator>
  <cp:keywords/>
  <dc:description/>
  <cp:lastModifiedBy>Holly Campbell</cp:lastModifiedBy>
  <cp:revision>2</cp:revision>
  <dcterms:created xsi:type="dcterms:W3CDTF">2023-04-10T14:04:00Z</dcterms:created>
  <dcterms:modified xsi:type="dcterms:W3CDTF">2023-04-11T15:31:00Z</dcterms:modified>
</cp:coreProperties>
</file>